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D8E" w:rsidRP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6D8E">
        <w:rPr>
          <w:rFonts w:ascii="Times New Roman" w:hAnsi="Times New Roman" w:cs="Times New Roman"/>
          <w:sz w:val="28"/>
          <w:szCs w:val="28"/>
        </w:rPr>
        <w:t>РЕЙТИНГ</w:t>
      </w:r>
    </w:p>
    <w:p w:rsidR="004D043C" w:rsidRDefault="004D043C" w:rsidP="00A46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3F32" w:rsidRDefault="004D043C" w:rsidP="00A46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 администрации Охотского муниципального района по результатам годового мониторинга и оценки качества финансового менеджмента за 2021 год</w:t>
      </w:r>
    </w:p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824"/>
        <w:gridCol w:w="4198"/>
        <w:gridCol w:w="2369"/>
      </w:tblGrid>
      <w:tr w:rsidR="003F66CE" w:rsidTr="008A2335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№</w:t>
            </w:r>
          </w:p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рейтинга</w:t>
            </w:r>
          </w:p>
        </w:tc>
        <w:tc>
          <w:tcPr>
            <w:tcW w:w="1824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6CE">
              <w:rPr>
                <w:rFonts w:ascii="Times New Roman" w:hAnsi="Times New Roman" w:cs="Times New Roman"/>
              </w:rPr>
              <w:t>по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бюджетной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198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Наименование главных администраторов</w:t>
            </w:r>
          </w:p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районного</w:t>
            </w:r>
            <w:r w:rsidRPr="003F66CE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369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Общая оценка</w:t>
            </w:r>
          </w:p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(в баллах)</w:t>
            </w:r>
          </w:p>
        </w:tc>
      </w:tr>
      <w:tr w:rsidR="003F66CE" w:rsidTr="008A2335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668A" w:rsidTr="008A2335">
        <w:tc>
          <w:tcPr>
            <w:tcW w:w="9344" w:type="dxa"/>
            <w:gridSpan w:val="4"/>
          </w:tcPr>
          <w:p w:rsidR="00AB668A" w:rsidRPr="003F66CE" w:rsidRDefault="00AB668A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B668A">
              <w:rPr>
                <w:rFonts w:ascii="Times New Roman" w:hAnsi="Times New Roman" w:cs="Times New Roman"/>
              </w:rPr>
              <w:t>Надлежащее качество финансового менеджмента</w:t>
            </w:r>
          </w:p>
        </w:tc>
      </w:tr>
      <w:tr w:rsidR="003F66CE" w:rsidTr="008A2335">
        <w:tc>
          <w:tcPr>
            <w:tcW w:w="953" w:type="dxa"/>
          </w:tcPr>
          <w:p w:rsidR="003F66CE" w:rsidRPr="003F66CE" w:rsidRDefault="00AB668A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3F66CE" w:rsidRPr="003F66CE" w:rsidRDefault="008A2335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98" w:type="dxa"/>
          </w:tcPr>
          <w:p w:rsidR="003F66CE" w:rsidRPr="003F66CE" w:rsidRDefault="00D238B4" w:rsidP="00070A57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культуры «Центр культурно – досуговой деятельности Охотского муниципального района Хабаровского»</w:t>
            </w:r>
          </w:p>
        </w:tc>
        <w:tc>
          <w:tcPr>
            <w:tcW w:w="2369" w:type="dxa"/>
          </w:tcPr>
          <w:p w:rsidR="003F66CE" w:rsidRPr="003F66CE" w:rsidRDefault="00D238B4" w:rsidP="00834E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BE" w:rsidRDefault="007A11B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bookmarkEnd w:id="0"/>
    <w:p w:rsidR="00D238B4" w:rsidRPr="00A46D8E" w:rsidRDefault="00D238B4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38B4" w:rsidRPr="00A46D8E" w:rsidSect="00A46D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10"/>
    <w:rsid w:val="00070A57"/>
    <w:rsid w:val="000F77C5"/>
    <w:rsid w:val="001E3F32"/>
    <w:rsid w:val="003F66CE"/>
    <w:rsid w:val="004D043C"/>
    <w:rsid w:val="005809FA"/>
    <w:rsid w:val="006A3810"/>
    <w:rsid w:val="007A11BE"/>
    <w:rsid w:val="00834EA5"/>
    <w:rsid w:val="008A2335"/>
    <w:rsid w:val="00A46D8E"/>
    <w:rsid w:val="00A67099"/>
    <w:rsid w:val="00AB668A"/>
    <w:rsid w:val="00D238B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CC48"/>
  <w15:docId w15:val="{6C2C7B64-1E84-440B-9EDD-F3717BD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2023-04-06T01:08:00Z</dcterms:created>
  <dcterms:modified xsi:type="dcterms:W3CDTF">2023-05-23T05:18:00Z</dcterms:modified>
</cp:coreProperties>
</file>