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8E" w:rsidRDefault="00A46D8E" w:rsidP="00A46D8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6D8E" w:rsidRDefault="00A46D8E" w:rsidP="00A46D8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6D8E" w:rsidRDefault="00A46D8E" w:rsidP="00A4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D8E" w:rsidRPr="00A46D8E" w:rsidRDefault="00A46D8E" w:rsidP="00A4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D8E">
        <w:rPr>
          <w:rFonts w:ascii="Times New Roman" w:hAnsi="Times New Roman" w:cs="Times New Roman"/>
          <w:sz w:val="28"/>
          <w:szCs w:val="28"/>
        </w:rPr>
        <w:t>РЕЙТИНГ</w:t>
      </w:r>
    </w:p>
    <w:p w:rsidR="00A46D8E" w:rsidRDefault="00A46D8E" w:rsidP="00A46D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E3F32" w:rsidRDefault="00E1209E" w:rsidP="00E120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культуры администрации Охотского муниципального округа</w:t>
      </w:r>
      <w:r w:rsidR="00A46D8E" w:rsidRPr="00A46D8E"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D8E" w:rsidRPr="00A46D8E">
        <w:rPr>
          <w:rFonts w:ascii="Times New Roman" w:hAnsi="Times New Roman" w:cs="Times New Roman"/>
          <w:sz w:val="28"/>
          <w:szCs w:val="28"/>
        </w:rPr>
        <w:t>годового мониторинга и оценки качества финансового менеджмента</w:t>
      </w:r>
    </w:p>
    <w:p w:rsidR="00A46D8E" w:rsidRDefault="00A46D8E" w:rsidP="00A4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D8E">
        <w:rPr>
          <w:rFonts w:ascii="Times New Roman" w:hAnsi="Times New Roman" w:cs="Times New Roman"/>
          <w:sz w:val="28"/>
          <w:szCs w:val="28"/>
        </w:rPr>
        <w:t xml:space="preserve">за </w:t>
      </w:r>
      <w:r w:rsidR="00834EA5">
        <w:rPr>
          <w:rFonts w:ascii="Times New Roman" w:hAnsi="Times New Roman" w:cs="Times New Roman"/>
          <w:sz w:val="28"/>
          <w:szCs w:val="28"/>
        </w:rPr>
        <w:t>202</w:t>
      </w:r>
      <w:r w:rsidR="00FE721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834EA5">
        <w:rPr>
          <w:rFonts w:ascii="Times New Roman" w:hAnsi="Times New Roman" w:cs="Times New Roman"/>
          <w:sz w:val="28"/>
          <w:szCs w:val="28"/>
        </w:rPr>
        <w:t xml:space="preserve"> </w:t>
      </w:r>
      <w:r w:rsidRPr="00A46D8E">
        <w:rPr>
          <w:rFonts w:ascii="Times New Roman" w:hAnsi="Times New Roman" w:cs="Times New Roman"/>
          <w:sz w:val="28"/>
          <w:szCs w:val="28"/>
        </w:rPr>
        <w:t>год</w:t>
      </w:r>
    </w:p>
    <w:p w:rsidR="003F66CE" w:rsidRDefault="003F66CE" w:rsidP="00A4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1823"/>
        <w:gridCol w:w="4200"/>
        <w:gridCol w:w="2368"/>
      </w:tblGrid>
      <w:tr w:rsidR="003F66CE" w:rsidTr="00E1209E">
        <w:trPr>
          <w:tblHeader/>
        </w:trPr>
        <w:tc>
          <w:tcPr>
            <w:tcW w:w="953" w:type="dxa"/>
            <w:vAlign w:val="center"/>
          </w:tcPr>
          <w:p w:rsidR="003F66CE" w:rsidRPr="003F66CE" w:rsidRDefault="003F66CE" w:rsidP="003F66CE">
            <w:pPr>
              <w:spacing w:line="200" w:lineRule="exact"/>
              <w:ind w:left="-142" w:right="-92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№</w:t>
            </w:r>
          </w:p>
          <w:p w:rsidR="003F66CE" w:rsidRPr="003F66CE" w:rsidRDefault="003F66CE" w:rsidP="003F66CE">
            <w:pPr>
              <w:spacing w:line="200" w:lineRule="exact"/>
              <w:ind w:left="-142" w:right="-92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рейтинга</w:t>
            </w:r>
          </w:p>
        </w:tc>
        <w:tc>
          <w:tcPr>
            <w:tcW w:w="1823" w:type="dxa"/>
            <w:vAlign w:val="center"/>
          </w:tcPr>
          <w:p w:rsidR="003F66CE" w:rsidRPr="003F66CE" w:rsidRDefault="003F66CE" w:rsidP="003F66CE">
            <w:pPr>
              <w:spacing w:line="200" w:lineRule="exact"/>
              <w:ind w:left="-108" w:right="-126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6CE">
              <w:rPr>
                <w:rFonts w:ascii="Times New Roman" w:hAnsi="Times New Roman" w:cs="Times New Roman"/>
              </w:rPr>
              <w:t>по</w:t>
            </w:r>
          </w:p>
          <w:p w:rsidR="003F66CE" w:rsidRPr="003F66CE" w:rsidRDefault="003F66CE" w:rsidP="003F66CE">
            <w:pPr>
              <w:spacing w:line="200" w:lineRule="exact"/>
              <w:ind w:left="-108" w:right="-126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бюджетной</w:t>
            </w:r>
          </w:p>
          <w:p w:rsidR="003F66CE" w:rsidRPr="003F66CE" w:rsidRDefault="003F66CE" w:rsidP="003F66CE">
            <w:pPr>
              <w:spacing w:line="200" w:lineRule="exact"/>
              <w:ind w:left="-108" w:right="-126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4200" w:type="dxa"/>
            <w:vAlign w:val="center"/>
          </w:tcPr>
          <w:p w:rsidR="003F66CE" w:rsidRPr="003F66CE" w:rsidRDefault="003F66CE" w:rsidP="003F66CE">
            <w:pPr>
              <w:spacing w:line="200" w:lineRule="exact"/>
              <w:ind w:left="-108" w:right="-124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Наименование главных администраторов</w:t>
            </w:r>
          </w:p>
          <w:p w:rsidR="003F66CE" w:rsidRPr="003F66CE" w:rsidRDefault="003F66CE" w:rsidP="003F66CE">
            <w:pPr>
              <w:spacing w:line="200" w:lineRule="exact"/>
              <w:ind w:left="-108" w:right="-1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 районного</w:t>
            </w:r>
            <w:r w:rsidRPr="003F66CE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2368" w:type="dxa"/>
            <w:vAlign w:val="center"/>
          </w:tcPr>
          <w:p w:rsidR="003F66CE" w:rsidRPr="003F66CE" w:rsidRDefault="003F66C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Общая оценка</w:t>
            </w:r>
          </w:p>
          <w:p w:rsidR="003F66CE" w:rsidRPr="003F66CE" w:rsidRDefault="003F66C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(в баллах)</w:t>
            </w:r>
          </w:p>
        </w:tc>
      </w:tr>
      <w:tr w:rsidR="003F66CE" w:rsidTr="00E1209E">
        <w:trPr>
          <w:tblHeader/>
        </w:trPr>
        <w:tc>
          <w:tcPr>
            <w:tcW w:w="953" w:type="dxa"/>
            <w:vAlign w:val="center"/>
          </w:tcPr>
          <w:p w:rsidR="003F66CE" w:rsidRPr="003F66CE" w:rsidRDefault="003F66C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3" w:type="dxa"/>
            <w:vAlign w:val="center"/>
          </w:tcPr>
          <w:p w:rsidR="003F66CE" w:rsidRPr="003F66CE" w:rsidRDefault="003F66C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0" w:type="dxa"/>
            <w:vAlign w:val="center"/>
          </w:tcPr>
          <w:p w:rsidR="003F66CE" w:rsidRPr="003F66CE" w:rsidRDefault="003F66C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8" w:type="dxa"/>
            <w:vAlign w:val="center"/>
          </w:tcPr>
          <w:p w:rsidR="003F66CE" w:rsidRPr="003F66CE" w:rsidRDefault="003F66C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B668A" w:rsidTr="00E1209E">
        <w:tc>
          <w:tcPr>
            <w:tcW w:w="9344" w:type="dxa"/>
            <w:gridSpan w:val="4"/>
          </w:tcPr>
          <w:p w:rsidR="00AB668A" w:rsidRPr="003F66CE" w:rsidRDefault="00AB668A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B668A">
              <w:rPr>
                <w:rFonts w:ascii="Times New Roman" w:hAnsi="Times New Roman" w:cs="Times New Roman"/>
              </w:rPr>
              <w:t>Надлежащее качество финансового менеджмента</w:t>
            </w:r>
          </w:p>
        </w:tc>
      </w:tr>
      <w:tr w:rsidR="003F66CE" w:rsidTr="00E1209E">
        <w:tc>
          <w:tcPr>
            <w:tcW w:w="953" w:type="dxa"/>
          </w:tcPr>
          <w:p w:rsidR="003F66CE" w:rsidRPr="003F66CE" w:rsidRDefault="00E1209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1823" w:type="dxa"/>
          </w:tcPr>
          <w:p w:rsidR="003F66CE" w:rsidRPr="003F66CE" w:rsidRDefault="00070A57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4200" w:type="dxa"/>
          </w:tcPr>
          <w:p w:rsidR="003F66CE" w:rsidRPr="003F66CE" w:rsidRDefault="00070A57" w:rsidP="00070A57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администрации Охотского муниципального района Хабаровского края</w:t>
            </w:r>
          </w:p>
        </w:tc>
        <w:tc>
          <w:tcPr>
            <w:tcW w:w="2368" w:type="dxa"/>
          </w:tcPr>
          <w:p w:rsidR="003F66CE" w:rsidRPr="003F66CE" w:rsidRDefault="00070A57" w:rsidP="00E707E8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</w:tbl>
    <w:p w:rsidR="003F66CE" w:rsidRDefault="003F66CE" w:rsidP="00A4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1BE" w:rsidRPr="00A46D8E" w:rsidRDefault="007A11BE" w:rsidP="00A4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7A11BE" w:rsidRPr="00A46D8E" w:rsidSect="00A46D8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10"/>
    <w:rsid w:val="00070A57"/>
    <w:rsid w:val="001E3F32"/>
    <w:rsid w:val="003F66CE"/>
    <w:rsid w:val="006A3810"/>
    <w:rsid w:val="007A11BE"/>
    <w:rsid w:val="00834EA5"/>
    <w:rsid w:val="00955593"/>
    <w:rsid w:val="00A46D8E"/>
    <w:rsid w:val="00A67099"/>
    <w:rsid w:val="00AB668A"/>
    <w:rsid w:val="00E1209E"/>
    <w:rsid w:val="00E707E8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9CF8"/>
  <w15:docId w15:val="{6C2C7B64-1E84-440B-9EDD-F3717BD1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2024-03-20T01:21:00Z</dcterms:created>
  <dcterms:modified xsi:type="dcterms:W3CDTF">2024-03-20T01:24:00Z</dcterms:modified>
</cp:coreProperties>
</file>